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BCB" w14:textId="412BD022" w:rsidR="00B344A0" w:rsidRPr="00ED6E9E" w:rsidRDefault="00E47789" w:rsidP="00357129">
      <w:pPr>
        <w:tabs>
          <w:tab w:val="left" w:pos="8535"/>
        </w:tabs>
        <w:spacing w:after="0"/>
        <w:rPr>
          <w:rFonts w:ascii="Times New Roman" w:eastAsia="Times New Roman" w:hAnsi="Times New Roman" w:cs="Times New Roman"/>
          <w:sz w:val="24"/>
          <w:lang w:val="bs-Latn-BA"/>
        </w:rPr>
      </w:pPr>
      <w:r w:rsidRPr="00ED6E9E">
        <w:rPr>
          <w:rFonts w:ascii="Times New Roman" w:hAnsi="Times New Roman" w:cs="Times New Roman"/>
          <w:lang w:val="bs-Latn-BA"/>
        </w:rPr>
        <w:drawing>
          <wp:anchor distT="0" distB="0" distL="114300" distR="114300" simplePos="0" relativeHeight="251659264" behindDoc="0" locked="0" layoutInCell="1" allowOverlap="1" wp14:anchorId="30AE5A88" wp14:editId="48DC8F9A">
            <wp:simplePos x="0" y="0"/>
            <wp:positionH relativeFrom="margin">
              <wp:align>center</wp:align>
            </wp:positionH>
            <wp:positionV relativeFrom="page">
              <wp:posOffset>409575</wp:posOffset>
            </wp:positionV>
            <wp:extent cx="1776095" cy="1057275"/>
            <wp:effectExtent l="0" t="0" r="0" b="9525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A4" w:rsidRPr="00ED6E9E">
        <w:rPr>
          <w:rFonts w:ascii="Times New Roman" w:eastAsia="Times New Roman" w:hAnsi="Times New Roman" w:cs="Times New Roman"/>
          <w:sz w:val="24"/>
          <w:lang w:val="bs-Latn-BA"/>
        </w:rPr>
        <w:t xml:space="preserve"> </w:t>
      </w:r>
      <w:r w:rsidR="00BE3F3F" w:rsidRPr="00ED6E9E">
        <w:rPr>
          <w:rFonts w:ascii="Times New Roman" w:eastAsia="Times New Roman" w:hAnsi="Times New Roman" w:cs="Times New Roman"/>
          <w:sz w:val="24"/>
          <w:lang w:val="bs-Latn-BA"/>
        </w:rPr>
        <w:t xml:space="preserve">             </w:t>
      </w:r>
      <w:r w:rsidR="00B344A0" w:rsidRPr="00ED6E9E">
        <w:rPr>
          <w:rFonts w:ascii="Times New Roman" w:eastAsia="Times New Roman" w:hAnsi="Times New Roman" w:cs="Times New Roman"/>
          <w:sz w:val="24"/>
          <w:lang w:val="bs-Latn-BA"/>
        </w:rPr>
        <w:t xml:space="preserve">                                             </w:t>
      </w:r>
      <w:r w:rsidR="00BE3F3F" w:rsidRPr="00ED6E9E">
        <w:rPr>
          <w:rFonts w:ascii="Times New Roman" w:eastAsia="Times New Roman" w:hAnsi="Times New Roman" w:cs="Times New Roman"/>
          <w:sz w:val="24"/>
          <w:lang w:val="bs-Latn-BA"/>
        </w:rPr>
        <w:t xml:space="preserve">          </w:t>
      </w:r>
      <w:r w:rsidR="00357129" w:rsidRPr="00ED6E9E">
        <w:rPr>
          <w:rFonts w:ascii="Times New Roman" w:eastAsia="Times New Roman" w:hAnsi="Times New Roman" w:cs="Times New Roman"/>
          <w:sz w:val="24"/>
          <w:lang w:val="bs-Latn-BA"/>
        </w:rPr>
        <w:tab/>
      </w:r>
    </w:p>
    <w:p w14:paraId="20FF49EC" w14:textId="0E5A81A2" w:rsidR="00B344A0" w:rsidRPr="00ED6E9E" w:rsidRDefault="00B344A0" w:rsidP="00BE3F3F">
      <w:pPr>
        <w:spacing w:after="0"/>
        <w:rPr>
          <w:rFonts w:ascii="Times New Roman" w:eastAsia="Times New Roman" w:hAnsi="Times New Roman" w:cs="Times New Roman"/>
          <w:sz w:val="24"/>
          <w:lang w:val="bs-Latn-BA"/>
        </w:rPr>
      </w:pPr>
    </w:p>
    <w:p w14:paraId="5F170AA5" w14:textId="12004F7C" w:rsidR="00B167CD" w:rsidRPr="00ED6E9E" w:rsidRDefault="00B167CD" w:rsidP="00BE3F3F">
      <w:pPr>
        <w:spacing w:after="0"/>
        <w:rPr>
          <w:rFonts w:ascii="Times New Roman" w:eastAsia="Times New Roman" w:hAnsi="Times New Roman" w:cs="Times New Roman"/>
          <w:sz w:val="24"/>
          <w:lang w:val="bs-Latn-BA"/>
        </w:rPr>
      </w:pPr>
    </w:p>
    <w:p w14:paraId="30F5FEF8" w14:textId="77777777" w:rsidR="00B167CD" w:rsidRPr="00ED6E9E" w:rsidRDefault="00B167CD" w:rsidP="00AB088A">
      <w:pPr>
        <w:spacing w:after="0"/>
        <w:jc w:val="center"/>
        <w:rPr>
          <w:rFonts w:ascii="Times New Roman" w:eastAsia="Times New Roman" w:hAnsi="Times New Roman" w:cs="Times New Roman"/>
          <w:sz w:val="24"/>
          <w:lang w:val="bs-Latn-BA"/>
        </w:rPr>
      </w:pPr>
    </w:p>
    <w:p w14:paraId="714B0F45" w14:textId="77777777" w:rsidR="004B1475" w:rsidRPr="00ED6E9E" w:rsidRDefault="004B1475" w:rsidP="00AB088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</w:pPr>
    </w:p>
    <w:p w14:paraId="746739E3" w14:textId="77777777" w:rsidR="004B1475" w:rsidRPr="00ED6E9E" w:rsidRDefault="004B1475" w:rsidP="00AB088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</w:pPr>
    </w:p>
    <w:p w14:paraId="12C3772F" w14:textId="77777777" w:rsidR="004B1475" w:rsidRPr="00ED6E9E" w:rsidRDefault="004B1475" w:rsidP="00AB088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</w:pPr>
    </w:p>
    <w:p w14:paraId="6D8581D2" w14:textId="37249DB8" w:rsidR="00BE3711" w:rsidRPr="00ED6E9E" w:rsidRDefault="00BE3F3F" w:rsidP="00AB088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s-Latn-BA"/>
        </w:rPr>
      </w:pPr>
      <w:r w:rsidRPr="00ED6E9E"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  <w:t xml:space="preserve">P R I J A V N I  </w:t>
      </w:r>
      <w:r w:rsidR="00357129" w:rsidRPr="00ED6E9E"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  <w:t xml:space="preserve">  </w:t>
      </w:r>
      <w:r w:rsidRPr="00ED6E9E"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  <w:t>O B R A Z A C</w:t>
      </w:r>
    </w:p>
    <w:p w14:paraId="795D4525" w14:textId="0A328E90" w:rsidR="00B344A0" w:rsidRPr="00ED6E9E" w:rsidRDefault="00B344A0" w:rsidP="00BE3F3F">
      <w:pPr>
        <w:spacing w:after="0"/>
        <w:ind w:right="2065"/>
        <w:jc w:val="center"/>
        <w:rPr>
          <w:rFonts w:ascii="Times New Roman" w:eastAsia="Times New Roman" w:hAnsi="Times New Roman" w:cs="Times New Roman"/>
          <w:b/>
          <w:sz w:val="24"/>
          <w:lang w:val="bs-Latn-BA"/>
        </w:rPr>
      </w:pPr>
    </w:p>
    <w:p w14:paraId="5093D000" w14:textId="77777777" w:rsidR="00B344A0" w:rsidRPr="00ED6E9E" w:rsidRDefault="00B344A0" w:rsidP="00BE3F3F">
      <w:pPr>
        <w:spacing w:after="0"/>
        <w:ind w:right="2065"/>
        <w:jc w:val="center"/>
        <w:rPr>
          <w:rFonts w:ascii="Times New Roman" w:eastAsia="Times New Roman" w:hAnsi="Times New Roman" w:cs="Times New Roman"/>
          <w:b/>
          <w:sz w:val="24"/>
          <w:lang w:val="bs-Latn-BA"/>
        </w:rPr>
      </w:pPr>
    </w:p>
    <w:tbl>
      <w:tblPr>
        <w:tblStyle w:val="TableGrid"/>
        <w:tblW w:w="10825" w:type="dxa"/>
        <w:tblInd w:w="109" w:type="dxa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6257"/>
      </w:tblGrid>
      <w:tr w:rsidR="00BE3711" w:rsidRPr="00ED6E9E" w14:paraId="57BE7314" w14:textId="77777777" w:rsidTr="00F8046B">
        <w:trPr>
          <w:trHeight w:val="832"/>
        </w:trPr>
        <w:tc>
          <w:tcPr>
            <w:tcW w:w="10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35D253C5" w14:textId="77777777" w:rsidR="00BE3711" w:rsidRPr="00ED6E9E" w:rsidRDefault="00F639A4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36"/>
                <w:lang w:val="bs-Latn-BA"/>
              </w:rPr>
              <w:t xml:space="preserve"> </w:t>
            </w:r>
          </w:p>
          <w:p w14:paraId="3F1AD338" w14:textId="06B342BC" w:rsidR="00B167CD" w:rsidRPr="00ED6E9E" w:rsidRDefault="005B5B92" w:rsidP="00F8046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 xml:space="preserve">Osnovni podaci o </w:t>
            </w:r>
            <w:r w:rsidR="007030AF" w:rsidRPr="00ED6E9E">
              <w:rPr>
                <w:rFonts w:ascii="Times New Roman" w:hAnsi="Times New Roman" w:cs="Times New Roman"/>
                <w:b/>
                <w:lang w:val="bs-Latn-BA"/>
              </w:rPr>
              <w:t>prijavitelju</w:t>
            </w:r>
          </w:p>
          <w:p w14:paraId="49122266" w14:textId="5345FD7F" w:rsidR="00B167CD" w:rsidRPr="00ED6E9E" w:rsidRDefault="00B167CD" w:rsidP="005B5B92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BE3711" w:rsidRPr="00ED6E9E" w14:paraId="09EA3352" w14:textId="77777777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9FCE" w14:textId="77777777" w:rsidR="00BE3711" w:rsidRPr="00ED6E9E" w:rsidRDefault="00F639A4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4D4C885C" w14:textId="6F027E65" w:rsidR="00BE3711" w:rsidRPr="00ED6E9E" w:rsidRDefault="007030AF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Prijavitelj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: </w:t>
            </w:r>
          </w:p>
          <w:p w14:paraId="166C7E00" w14:textId="0F550FD1" w:rsidR="00B344A0" w:rsidRPr="00ED6E9E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8982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BE3711" w:rsidRPr="00ED6E9E" w14:paraId="724388DE" w14:textId="77777777" w:rsidTr="00B344A0">
        <w:trPr>
          <w:trHeight w:val="607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79FF" w14:textId="77777777" w:rsidR="00BE3711" w:rsidRPr="00ED6E9E" w:rsidRDefault="00F639A4">
            <w:pPr>
              <w:spacing w:after="12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6C673D62" w14:textId="5496CC6B" w:rsidR="00BE3711" w:rsidRPr="00ED6E9E" w:rsidRDefault="00F639A4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Adresa/sjedište p</w:t>
            </w:r>
            <w:r w:rsidR="007030AF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rijavitelja</w:t>
            </w: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: </w:t>
            </w:r>
          </w:p>
          <w:p w14:paraId="7C9BF85C" w14:textId="661FC8CD" w:rsidR="00B344A0" w:rsidRPr="00ED6E9E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E1A1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BE3711" w:rsidRPr="00ED6E9E" w14:paraId="6BE30147" w14:textId="77777777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B35F" w14:textId="77777777" w:rsidR="00BE3711" w:rsidRPr="00ED6E9E" w:rsidRDefault="00F639A4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63E55B47" w14:textId="681186DE" w:rsidR="00BE3711" w:rsidRPr="00ED6E9E" w:rsidRDefault="00F639A4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Telefon/mobitel: </w:t>
            </w:r>
          </w:p>
          <w:p w14:paraId="647C0DC4" w14:textId="4FAABB6E" w:rsidR="00B344A0" w:rsidRPr="00ED6E9E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F245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BE3711" w:rsidRPr="00ED6E9E" w14:paraId="4AB3C5DA" w14:textId="77777777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F42E" w14:textId="77777777" w:rsidR="00BE3711" w:rsidRPr="00ED6E9E" w:rsidRDefault="00F639A4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191A0208" w14:textId="61B8F6A9" w:rsidR="00BE3711" w:rsidRPr="00ED6E9E" w:rsidRDefault="00F639A4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E-mail/</w:t>
            </w:r>
            <w:r w:rsidR="009E5106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i</w:t>
            </w: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nternet adresa: </w:t>
            </w:r>
          </w:p>
          <w:p w14:paraId="7F087E6B" w14:textId="70EB9758" w:rsidR="00B344A0" w:rsidRPr="00ED6E9E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DCDD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BE3711" w:rsidRPr="00ED6E9E" w14:paraId="1C296B9F" w14:textId="77777777" w:rsidTr="00B344A0">
        <w:trPr>
          <w:trHeight w:val="607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258B" w14:textId="77777777" w:rsidR="00BE3711" w:rsidRPr="00ED6E9E" w:rsidRDefault="00F639A4">
            <w:pPr>
              <w:spacing w:after="29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69CF37A1" w14:textId="3379AB74" w:rsidR="00BE3711" w:rsidRPr="00ED6E9E" w:rsidRDefault="00EA2698" w:rsidP="00EA2698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Odgovorn</w:t>
            </w:r>
            <w:r w:rsidR="009E5106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o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9E5106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lice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ovlašten</w:t>
            </w:r>
            <w:r w:rsidR="009E5106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o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za zastupanje: </w:t>
            </w:r>
          </w:p>
          <w:p w14:paraId="193F2E2C" w14:textId="15CCB883" w:rsidR="00B344A0" w:rsidRPr="00ED6E9E" w:rsidRDefault="00B344A0" w:rsidP="00EA269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1E62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BE3711" w:rsidRPr="00ED6E9E" w14:paraId="369998F3" w14:textId="77777777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A2ADB" w14:textId="77777777" w:rsidR="0031689B" w:rsidRPr="00ED6E9E" w:rsidRDefault="00EA2698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31689B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7C127A51" w14:textId="2BFAE562" w:rsidR="00BE3711" w:rsidRPr="00ED6E9E" w:rsidRDefault="0031689B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Osoba za kontakt: </w:t>
            </w:r>
          </w:p>
          <w:p w14:paraId="6BEB612C" w14:textId="77777777" w:rsidR="00BE3711" w:rsidRPr="00ED6E9E" w:rsidRDefault="00F639A4">
            <w:pPr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B69E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31689B" w:rsidRPr="00ED6E9E" w14:paraId="548EF3E9" w14:textId="77777777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D001B" w14:textId="77777777" w:rsidR="0031689B" w:rsidRPr="00ED6E9E" w:rsidRDefault="0031689B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0F3BCECF" w14:textId="5E41BBD1" w:rsidR="0031689B" w:rsidRPr="00ED6E9E" w:rsidRDefault="005E3D4B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31689B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Identifikac</w:t>
            </w:r>
            <w:r w:rsidR="009E5106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ioni</w:t>
            </w:r>
            <w:r w:rsidR="0031689B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bro</w:t>
            </w:r>
            <w:r w:rsidR="00F75B40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j:</w:t>
            </w:r>
          </w:p>
          <w:p w14:paraId="27E42611" w14:textId="4D96049D" w:rsidR="00B344A0" w:rsidRPr="00ED6E9E" w:rsidRDefault="00B344A0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313D" w14:textId="77777777" w:rsidR="0031689B" w:rsidRPr="00ED6E9E" w:rsidRDefault="0031689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BE3711" w:rsidRPr="00ED6E9E" w14:paraId="4455C7FC" w14:textId="77777777" w:rsidTr="00B167CD">
        <w:trPr>
          <w:trHeight w:val="1183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D7C0B" w14:textId="77777777" w:rsidR="00BE3711" w:rsidRPr="00ED6E9E" w:rsidRDefault="00F639A4">
            <w:pPr>
              <w:spacing w:after="25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15EF14B0" w14:textId="72974F51" w:rsidR="00BE3711" w:rsidRPr="00ED6E9E" w:rsidRDefault="0031689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Transakcijski račun </w:t>
            </w:r>
            <w:r w:rsidR="00402F31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i</w:t>
            </w: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naziv banke:</w:t>
            </w:r>
            <w:r w:rsidR="00F639A4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</w:p>
          <w:p w14:paraId="77DC7CB2" w14:textId="4A22038D" w:rsidR="00B344A0" w:rsidRPr="00ED6E9E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BC89" w14:textId="77777777" w:rsidR="00BE3711" w:rsidRPr="00ED6E9E" w:rsidRDefault="00F639A4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</w:tbl>
    <w:p w14:paraId="0907B641" w14:textId="07E79516" w:rsidR="004B1475" w:rsidRPr="00ED6E9E" w:rsidRDefault="004B147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14:paraId="5A4F2CAE" w14:textId="77777777" w:rsidR="004B1475" w:rsidRPr="00ED6E9E" w:rsidRDefault="004B147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14:paraId="411772A3" w14:textId="77777777" w:rsidR="006A3438" w:rsidRPr="00ED6E9E" w:rsidRDefault="006A3438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14:paraId="2BBA6664" w14:textId="6FC009A8" w:rsidR="004E2C85" w:rsidRPr="00ED6E9E" w:rsidRDefault="004E2C8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14:paraId="353F6C17" w14:textId="5D228426" w:rsidR="004B1475" w:rsidRPr="00ED6E9E" w:rsidRDefault="004B147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14:paraId="10347ED3" w14:textId="77777777" w:rsidR="004B1475" w:rsidRPr="00ED6E9E" w:rsidRDefault="004B147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10893" w:type="dxa"/>
        <w:tblInd w:w="85" w:type="dxa"/>
        <w:tblCellMar>
          <w:top w:w="5" w:type="dxa"/>
          <w:left w:w="1" w:type="dxa"/>
        </w:tblCellMar>
        <w:tblLook w:val="04A0" w:firstRow="1" w:lastRow="0" w:firstColumn="1" w:lastColumn="0" w:noHBand="0" w:noVBand="1"/>
      </w:tblPr>
      <w:tblGrid>
        <w:gridCol w:w="2178"/>
        <w:gridCol w:w="1701"/>
        <w:gridCol w:w="478"/>
        <w:gridCol w:w="1932"/>
        <w:gridCol w:w="2425"/>
        <w:gridCol w:w="2179"/>
      </w:tblGrid>
      <w:tr w:rsidR="00B344A0" w:rsidRPr="00ED6E9E" w14:paraId="3250696A" w14:textId="77777777" w:rsidTr="00F8046B">
        <w:trPr>
          <w:trHeight w:val="849"/>
        </w:trPr>
        <w:tc>
          <w:tcPr>
            <w:tcW w:w="10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EC36BE" w14:textId="77777777" w:rsidR="00B344A0" w:rsidRPr="00ED6E9E" w:rsidRDefault="00B344A0" w:rsidP="00D7730B">
            <w:pPr>
              <w:ind w:left="2"/>
              <w:rPr>
                <w:rFonts w:ascii="Times New Roman" w:hAnsi="Times New Roman" w:cs="Times New Roman"/>
                <w:lang w:val="bs-Latn-BA"/>
              </w:rPr>
            </w:pPr>
          </w:p>
          <w:p w14:paraId="2EFCC64E" w14:textId="338AE6CA" w:rsidR="00B344A0" w:rsidRPr="00ED6E9E" w:rsidRDefault="006A3438" w:rsidP="00D7730B">
            <w:pPr>
              <w:ind w:left="233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ORGANIZACIONE KOMPONENTE JAVNOG POZIVA</w:t>
            </w:r>
          </w:p>
        </w:tc>
      </w:tr>
      <w:tr w:rsidR="006A3438" w:rsidRPr="00ED6E9E" w14:paraId="6B81DD0C" w14:textId="77777777" w:rsidTr="0026228D">
        <w:trPr>
          <w:trHeight w:val="827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AF7B96" w14:textId="2F6F1631" w:rsidR="0026228D" w:rsidRDefault="009948A3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</w:pPr>
            <w:bookmarkStart w:id="0" w:name="_Hlk117594993"/>
            <w:r w:rsidRPr="00ED6E9E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bs-Latn-BA" w:eastAsia="bs-Latn-BA"/>
              </w:rPr>
              <w:t xml:space="preserve">Obezbjeđenje profesionalne muzičke </w:t>
            </w:r>
            <w:bookmarkEnd w:id="0"/>
            <w:r w:rsidRPr="00ED6E9E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bs-Latn-BA" w:eastAsia="bs-Latn-BA"/>
              </w:rPr>
              <w:t>bine</w:t>
            </w:r>
            <w:r w:rsidRPr="00ED6E9E">
              <w:rPr>
                <w:rFonts w:ascii="Times New Roman" w:eastAsia="Times New Roman" w:hAnsi="Times New Roman" w:cs="Times New Roman"/>
                <w:color w:val="auto"/>
                <w:u w:val="single"/>
                <w:lang w:val="bs-Latn-BA" w:eastAsia="bs-Latn-BA"/>
              </w:rPr>
              <w:t>:</w:t>
            </w: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 xml:space="preserve"> </w:t>
            </w:r>
          </w:p>
          <w:p w14:paraId="53B314AA" w14:textId="77777777" w:rsidR="00ED6E9E" w:rsidRPr="00ED6E9E" w:rsidRDefault="00ED6E9E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</w:pPr>
          </w:p>
          <w:p w14:paraId="6693CA30" w14:textId="79768A56" w:rsidR="00B81A95" w:rsidRPr="00ED6E9E" w:rsidRDefault="009948A3" w:rsidP="00ED6E9E">
            <w:pPr>
              <w:spacing w:line="276" w:lineRule="auto"/>
              <w:rPr>
                <w:rFonts w:ascii="Times New Roman" w:hAnsi="Times New Roman"/>
                <w:lang w:val="bs-Latn-BA" w:eastAsia="bs-Latn-BA"/>
              </w:rPr>
            </w:pPr>
            <w:r w:rsidRPr="00ED6E9E">
              <w:rPr>
                <w:rFonts w:ascii="Times New Roman" w:hAnsi="Times New Roman"/>
                <w:lang w:val="bs-Latn-BA" w:eastAsia="bs-Latn-BA"/>
              </w:rPr>
              <w:t xml:space="preserve"> </w:t>
            </w:r>
            <w:r w:rsidR="00B81A95" w:rsidRPr="00ED6E9E">
              <w:rPr>
                <w:rFonts w:ascii="Times New Roman" w:hAnsi="Times New Roman"/>
                <w:b/>
                <w:u w:val="single"/>
                <w:lang w:val="bs-Latn-BA" w:eastAsia="hr-HR"/>
              </w:rPr>
              <w:t>Muzička bina</w:t>
            </w:r>
            <w:r w:rsidR="00B81A95" w:rsidRPr="00ED6E9E">
              <w:rPr>
                <w:rFonts w:ascii="Times New Roman" w:hAnsi="Times New Roman"/>
                <w:lang w:val="bs-Latn-BA" w:eastAsia="hr-HR"/>
              </w:rPr>
              <w:t>:</w:t>
            </w:r>
          </w:p>
          <w:p w14:paraId="4EC079B7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Bina/patos (vodootporna špera), aluminijska konstrukcija dimenzija minimanlno 8m x 6m, visina minimalno 1 m (vodootporna špera);</w:t>
            </w:r>
          </w:p>
          <w:p w14:paraId="04082001" w14:textId="77777777" w:rsid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 xml:space="preserve">Aluminijsko krovište sa natkrivkom dimenzija minimalno 10m x8m, minimalne visine 6m,   </w:t>
            </w:r>
          </w:p>
          <w:p w14:paraId="490A38FF" w14:textId="182CA6CF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ab/>
            </w:r>
          </w:p>
          <w:p w14:paraId="28396E79" w14:textId="26A7AA1E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bs-Latn-BA" w:eastAsia="hr-HR"/>
              </w:rPr>
              <w:t>Razglasni sistem:</w:t>
            </w:r>
          </w:p>
          <w:p w14:paraId="3E4FD7A6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Aktivni ili pasivni profesionalni razglasni sistem tipa „line array 3 way“ minimalne snage 10 kW;</w:t>
            </w:r>
          </w:p>
          <w:p w14:paraId="1810BDEB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Aktivni ili pasivni binski monitorski sistem sa minimanlno 6 monitora pojedinačne snage minimanlno 500 W;</w:t>
            </w:r>
          </w:p>
          <w:p w14:paraId="5552A634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Digitalni mixer zvuka sa minimalno 24 kanala i pripadajućim razdjelnikom zvuka na bini (stage box):</w:t>
            </w:r>
          </w:p>
          <w:p w14:paraId="5EBEFDD1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Mikrofon Shure SM 58 Beta ili ekvivalent – 4 kom.;</w:t>
            </w:r>
          </w:p>
          <w:p w14:paraId="601C2E77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Mikrofon Shure SM 57 ili ekvivalent – 4 kom;</w:t>
            </w:r>
          </w:p>
          <w:p w14:paraId="342F6884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 xml:space="preserve">Komplet mikrofona za bubanj  Audix ili ekvivalent  - 1 kom i     </w:t>
            </w:r>
          </w:p>
          <w:p w14:paraId="19C96F44" w14:textId="46C080CF" w:rsidR="00B81A95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Stalak za mikrofone  - 12 kom.</w:t>
            </w:r>
          </w:p>
          <w:p w14:paraId="1D1C58E0" w14:textId="77777777" w:rsidR="00ED6E9E" w:rsidRDefault="00ED6E9E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bs-Latn-BA" w:eastAsia="hr-HR"/>
              </w:rPr>
            </w:pPr>
          </w:p>
          <w:p w14:paraId="5FBE38FA" w14:textId="607900B0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bs-Latn-BA" w:eastAsia="hr-HR"/>
              </w:rPr>
              <w:t>Rasvjetni sistem:</w:t>
            </w:r>
          </w:p>
          <w:p w14:paraId="1F9CAE48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Roto glava Sharpy R10 ili ekvivalent – 6 kom.;</w:t>
            </w:r>
          </w:p>
          <w:p w14:paraId="58D6C35E" w14:textId="77777777" w:rsidR="00B81A95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>Roto glava/ Led Wash minimalno 36x12W – 4 kom i</w:t>
            </w:r>
          </w:p>
          <w:p w14:paraId="2E58FF90" w14:textId="5F768174" w:rsidR="006A3438" w:rsidRPr="00ED6E9E" w:rsidRDefault="00B81A95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hr-HR"/>
              </w:rPr>
              <w:t xml:space="preserve">Led Par reflektori minimalno 180 W – 8 kom.     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FE05A37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F6016EC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18E4DEA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8039288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088134C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E4A6E50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A17DCA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A56C569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29AAE8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F8C0B1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510D8F" w14:textId="698E6D01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A3438" w:rsidRPr="00ED6E9E" w14:paraId="3B9F17BC" w14:textId="77777777" w:rsidTr="0026228D">
        <w:trPr>
          <w:trHeight w:val="827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5A5AC3" w14:textId="638A434B" w:rsidR="0026228D" w:rsidRDefault="0026228D" w:rsidP="00ED6E9E">
            <w:pPr>
              <w:spacing w:line="276" w:lineRule="auto"/>
              <w:rPr>
                <w:rFonts w:ascii="Times New Roman" w:hAnsi="Times New Roman"/>
                <w:lang w:val="bs-Latn-BA" w:eastAsia="bs-Latn-BA"/>
              </w:rPr>
            </w:pPr>
            <w:r w:rsidRPr="00ED6E9E">
              <w:rPr>
                <w:rFonts w:ascii="Times New Roman" w:hAnsi="Times New Roman"/>
                <w:b/>
                <w:bCs/>
                <w:u w:val="single"/>
                <w:lang w:val="bs-Latn-BA" w:eastAsia="bs-Latn-BA"/>
              </w:rPr>
              <w:lastRenderedPageBreak/>
              <w:t>Posredovanje u angažmanu muzičkih izvođača na dane:</w:t>
            </w:r>
            <w:r w:rsidRPr="00ED6E9E">
              <w:rPr>
                <w:rFonts w:ascii="Times New Roman" w:hAnsi="Times New Roman"/>
                <w:lang w:val="bs-Latn-BA" w:eastAsia="bs-Latn-BA"/>
              </w:rPr>
              <w:t xml:space="preserve"> </w:t>
            </w:r>
          </w:p>
          <w:p w14:paraId="4A447DBF" w14:textId="77777777" w:rsidR="00ED6E9E" w:rsidRPr="00ED6E9E" w:rsidRDefault="00ED6E9E" w:rsidP="00ED6E9E">
            <w:pPr>
              <w:spacing w:line="276" w:lineRule="auto"/>
              <w:rPr>
                <w:rFonts w:ascii="Times New Roman" w:hAnsi="Times New Roman"/>
                <w:lang w:val="bs-Latn-BA" w:eastAsia="bs-Latn-BA"/>
              </w:rPr>
            </w:pPr>
          </w:p>
          <w:p w14:paraId="21C3D71E" w14:textId="1B71C853" w:rsidR="003B5B82" w:rsidRDefault="003B5B82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</w:pP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>U</w:t>
            </w:r>
            <w:r w:rsidRPr="003B5B82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>gov</w:t>
            </w: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>aranje n</w:t>
            </w:r>
            <w:r w:rsidRPr="003B5B82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>astup</w:t>
            </w: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>a</w:t>
            </w:r>
            <w:r w:rsidRPr="003B5B82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 xml:space="preserve"> muzičkih izvođača u večernjima satima za sljedeće dane u mjesecu decembru 2022. godine (10., 11., 15., 16., 17., 22., 23., 24., 25., 29.,30.) te u dnevnim satima na dan 31. decembra (angažman dječijeg DJ-a za potrebe održavanja Dječije Nove godine, od 12.00 do 14.00 sati); te nastupe u večernjim satima u mjesecu januaru 2023. godine (2., 6. i 7.).</w:t>
            </w:r>
          </w:p>
          <w:p w14:paraId="771EE075" w14:textId="77777777" w:rsidR="00ED6E9E" w:rsidRPr="003B5B82" w:rsidRDefault="00ED6E9E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s-Latn-BA" w:eastAsia="hr-HR"/>
              </w:rPr>
            </w:pPr>
          </w:p>
          <w:p w14:paraId="79A47EC5" w14:textId="7CF4355E" w:rsidR="006A3438" w:rsidRPr="00ED6E9E" w:rsidRDefault="003B5B82" w:rsidP="00ED6E9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</w:pPr>
            <w:r w:rsidRPr="003B5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u w:val="single"/>
                <w:lang w:val="bs-Latn-BA" w:eastAsia="bs-Latn-BA"/>
              </w:rPr>
              <w:t>Napomena:</w:t>
            </w:r>
            <w:r w:rsidRPr="003B5B8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bs-Latn-BA" w:eastAsia="bs-Latn-BA"/>
              </w:rPr>
              <w:t xml:space="preserve"> na navedene datume (ukupno 14 nastupa) obavezno je obezbijediti muzičkog izvođača, dok prijavitelji mogu ponuditi i dodatne muzičke nastupe u druge dane, osim u večernjim satima na dane: 09. i 31. 12. 2022. i 01.01. 2023. godine. Pored gore navedenih datuma, u ukupnom trajanju manifestacije od 9.12.2022. do 8.1.2023. odabrani partner je obavezan obezbijediti muzičku podlogu (DJ-a ili drugu vrstu izvođača) u periodu od 11.00 do 13.00 i od 18.00 do 20.00 (u danima kada je za to veče obezbjeđen muzički izvođač), odnosno do 23.00 u danima kada u večernjim satima nije predviđen muzički izvođač. Potrebno je da ponuđeni muzički izvođači izvode repertoar iz domena pop &amp; rock muzike, bez žanrova poput folka, izvorne muzike, sa izuzetkom starogradske muzike (npr. tamburaški orkestar) i sl. </w:t>
            </w:r>
            <w:r w:rsidRPr="003B5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u w:val="single"/>
                <w:lang w:val="bs-Latn-BA" w:eastAsia="bs-Latn-BA"/>
              </w:rPr>
              <w:t>Popis muzičkih izvođača će biti predmetom usaglašavanja i odobrenja od strane TZ grada Tuzle</w:t>
            </w:r>
            <w:r w:rsidRPr="003B5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bs-Latn-BA" w:eastAsia="bs-Latn-BA"/>
              </w:rPr>
              <w:t>;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E03716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D88A99C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4FCFCC" w14:textId="76AC8C0E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85FD4F" w14:textId="335392CC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8336072" w14:textId="5607C211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2ACD90D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415758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A87DEFA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4BBFE4D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2E9809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4BBB84F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82C3191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D15B559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EE450D6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8C6ABB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982175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E27214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6A0385D" w14:textId="5E487CA3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A3438" w:rsidRPr="00ED6E9E" w14:paraId="28E7FE09" w14:textId="77777777" w:rsidTr="0026228D">
        <w:trPr>
          <w:trHeight w:val="2254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F9D" w14:textId="3A796D11" w:rsidR="006A3438" w:rsidRPr="00ED6E9E" w:rsidRDefault="0026228D" w:rsidP="0026228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bs-Latn-BA" w:eastAsia="bs-Latn-BA"/>
              </w:rPr>
            </w:pPr>
            <w:bookmarkStart w:id="1" w:name="_Hlk117594287"/>
            <w:r w:rsidRPr="00ED6E9E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bs-Latn-BA" w:eastAsia="bs-Latn-BA"/>
              </w:rPr>
              <w:t>Tehnička realizacija i podrška (razglas, rasvjeta, binska oprema):</w:t>
            </w:r>
            <w:r w:rsidR="00ED6E9E" w:rsidRPr="00ED6E9E">
              <w:rPr>
                <w:rFonts w:ascii="Times New Roman" w:eastAsia="Times New Roman" w:hAnsi="Times New Roman" w:cs="Times New Roman"/>
                <w:b/>
                <w:bCs/>
                <w:color w:val="auto"/>
                <w:lang w:val="bs-Latn-BA" w:eastAsia="bs-Latn-BA"/>
              </w:rPr>
              <w:t xml:space="preserve"> </w:t>
            </w:r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 xml:space="preserve">u izvedbi zabavno-muzičkog programa </w:t>
            </w:r>
            <w:bookmarkEnd w:id="1"/>
            <w:r w:rsidRPr="00ED6E9E">
              <w:rPr>
                <w:rFonts w:ascii="Times New Roman" w:eastAsia="Times New Roman" w:hAnsi="Times New Roman" w:cs="Times New Roman"/>
                <w:color w:val="auto"/>
                <w:lang w:val="bs-Latn-BA" w:eastAsia="bs-Latn-BA"/>
              </w:rPr>
              <w:t xml:space="preserve">u toku cijelog trajanja manifestacije, kroz angažman osoblja neophodnog za kvalitetnu provedbu svih navedenih organizacionih komponenti muzičkog dijela programa. </w:t>
            </w:r>
          </w:p>
          <w:p w14:paraId="053FFBF6" w14:textId="77777777" w:rsidR="00ED6E9E" w:rsidRDefault="00ED6E9E" w:rsidP="0026228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bs-Latn-BA" w:eastAsia="bs-Latn-BA"/>
              </w:rPr>
            </w:pPr>
          </w:p>
          <w:p w14:paraId="521D89AA" w14:textId="5F59E6E3" w:rsidR="00ED6E9E" w:rsidRPr="00ED6E9E" w:rsidRDefault="00ED6E9E" w:rsidP="00ED6E9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val="bs-Latn-BA" w:eastAsia="bs-Latn-BA"/>
              </w:rPr>
            </w:pPr>
            <w:r w:rsidRPr="00ED6E9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bs-Latn-BA" w:eastAsia="bs-Latn-BA"/>
              </w:rPr>
              <w:t>Navesti način na k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bs-Latn-BA" w:eastAsia="bs-Latn-BA"/>
              </w:rPr>
              <w:t>o</w:t>
            </w:r>
            <w:r w:rsidRPr="00ED6E9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bs-Latn-BA" w:eastAsia="bs-Latn-BA"/>
              </w:rPr>
              <w:t>ji će biti obezbjeđena tehnička realizacija i podrška.</w:t>
            </w:r>
          </w:p>
        </w:tc>
        <w:tc>
          <w:tcPr>
            <w:tcW w:w="7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799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D90C00C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323AFD4" w14:textId="77777777" w:rsidR="006A3438" w:rsidRPr="00ED6E9E" w:rsidRDefault="006A3438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3ECF6D9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F703E2B" w14:textId="0700980E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CD5F594" w14:textId="773AF3D9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BA9B7CE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BBF3DD6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EC9095B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D89909" w14:textId="77777777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372735" w14:textId="4178C98A" w:rsidR="00B81A95" w:rsidRPr="00ED6E9E" w:rsidRDefault="00B81A95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E2C85" w:rsidRPr="00ED6E9E" w14:paraId="13CFE42C" w14:textId="77777777" w:rsidTr="008C721F">
        <w:trPr>
          <w:trHeight w:val="960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740AD2" w14:textId="4AD1A8E4" w:rsidR="004E2C85" w:rsidRPr="00ED6E9E" w:rsidRDefault="00F8046B" w:rsidP="0026228D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 </w:t>
            </w:r>
            <w:r w:rsidR="004E2C85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Realiziran</w:t>
            </w:r>
            <w:r w:rsidR="006A3438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e </w:t>
            </w:r>
            <w:r w:rsidR="004E2C85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manifestacije </w:t>
            </w:r>
            <w:r w:rsidR="007030AF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prijavitelja</w:t>
            </w:r>
            <w:r w:rsidR="004E2C85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u prethodn</w:t>
            </w:r>
            <w:r w:rsidR="006A3438" w:rsidRPr="00ED6E9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ih 5 godina</w:t>
            </w:r>
          </w:p>
        </w:tc>
      </w:tr>
      <w:tr w:rsidR="004E2C85" w:rsidRPr="00ED6E9E" w14:paraId="25DA4053" w14:textId="77777777" w:rsidTr="006A3438">
        <w:trPr>
          <w:trHeight w:val="5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851D" w14:textId="0D948241" w:rsidR="004E2C85" w:rsidRPr="00ED6E9E" w:rsidRDefault="006A3438" w:rsidP="009B03B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>Tema/vrsta manifestacije (koncert, festival, sajam, i sl.)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D45" w14:textId="62800901" w:rsidR="004E2C85" w:rsidRPr="00ED6E9E" w:rsidRDefault="004E2C85" w:rsidP="009B03BE">
            <w:pPr>
              <w:ind w:left="1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 xml:space="preserve">Naziv </w:t>
            </w:r>
            <w:r w:rsidR="000D7701" w:rsidRPr="00ED6E9E">
              <w:rPr>
                <w:rFonts w:ascii="Times New Roman" w:hAnsi="Times New Roman" w:cs="Times New Roman"/>
                <w:b/>
                <w:lang w:val="bs-Latn-BA"/>
              </w:rPr>
              <w:t>manifestacije</w:t>
            </w:r>
            <w:r w:rsidR="006A3438" w:rsidRPr="00ED6E9E">
              <w:rPr>
                <w:rFonts w:ascii="Times New Roman" w:hAnsi="Times New Roman" w:cs="Times New Roman"/>
                <w:b/>
                <w:lang w:val="bs-Latn-BA"/>
              </w:rPr>
              <w:t xml:space="preserve"> i/ili naziv muzičkog izvođača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1B4" w14:textId="79C41805" w:rsidR="004E2C85" w:rsidRPr="00ED6E9E" w:rsidRDefault="006A3438" w:rsidP="009B03BE">
            <w:pPr>
              <w:ind w:left="1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>Broj posjetilaca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D81" w14:textId="635322C1" w:rsidR="004E2C85" w:rsidRPr="00ED6E9E" w:rsidRDefault="004E2C85" w:rsidP="009B03BE">
            <w:pPr>
              <w:ind w:left="1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 xml:space="preserve">Period </w:t>
            </w:r>
            <w:r w:rsidR="006A3438" w:rsidRPr="00ED6E9E">
              <w:rPr>
                <w:rFonts w:ascii="Times New Roman" w:hAnsi="Times New Roman" w:cs="Times New Roman"/>
                <w:b/>
                <w:lang w:val="bs-Latn-BA"/>
              </w:rPr>
              <w:t>realizacije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000" w14:textId="7CA24B09" w:rsidR="004E2C85" w:rsidRPr="00ED6E9E" w:rsidRDefault="004E2C85" w:rsidP="009B03B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lang w:val="bs-Latn-BA"/>
              </w:rPr>
              <w:t xml:space="preserve">Vrijednost </w:t>
            </w:r>
            <w:r w:rsidR="006A3438" w:rsidRPr="00ED6E9E">
              <w:rPr>
                <w:rFonts w:ascii="Times New Roman" w:hAnsi="Times New Roman" w:cs="Times New Roman"/>
                <w:b/>
                <w:lang w:val="bs-Latn-BA"/>
              </w:rPr>
              <w:t>manife</w:t>
            </w:r>
            <w:r w:rsidR="000D7701" w:rsidRPr="00ED6E9E">
              <w:rPr>
                <w:rFonts w:ascii="Times New Roman" w:hAnsi="Times New Roman" w:cs="Times New Roman"/>
                <w:b/>
                <w:lang w:val="bs-Latn-BA"/>
              </w:rPr>
              <w:t>stacije</w:t>
            </w:r>
          </w:p>
        </w:tc>
      </w:tr>
      <w:tr w:rsidR="006A3438" w:rsidRPr="00ED6E9E" w14:paraId="37310619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F90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8E8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512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F85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30E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6A3438" w:rsidRPr="00ED6E9E" w14:paraId="47BC0BFA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1F3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5CC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9DF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D40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939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4E2C85" w:rsidRPr="00ED6E9E" w14:paraId="7EC651D2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820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E99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530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F5A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363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4A3FFE" w:rsidRPr="00ED6E9E" w14:paraId="7720EE19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7A5" w14:textId="77777777" w:rsidR="004A3FFE" w:rsidRPr="00ED6E9E" w:rsidRDefault="004A3FFE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9CE" w14:textId="77777777" w:rsidR="004A3FFE" w:rsidRPr="00ED6E9E" w:rsidRDefault="004A3FFE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BC3" w14:textId="77777777" w:rsidR="004A3FFE" w:rsidRPr="00ED6E9E" w:rsidRDefault="004A3FFE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F34" w14:textId="77777777" w:rsidR="004A3FFE" w:rsidRPr="00ED6E9E" w:rsidRDefault="004A3FFE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628" w14:textId="77777777" w:rsidR="004A3FFE" w:rsidRPr="00ED6E9E" w:rsidRDefault="004A3FFE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4E2C85" w:rsidRPr="00ED6E9E" w14:paraId="60DEF123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C13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920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A66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041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61B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4E2C85" w:rsidRPr="00ED6E9E" w14:paraId="69A103DB" w14:textId="77777777" w:rsidTr="006A3438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A19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302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C37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7AC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EB1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6A3438" w:rsidRPr="00ED6E9E" w14:paraId="7C373C42" w14:textId="77777777" w:rsidTr="006A3438">
        <w:trPr>
          <w:trHeight w:val="6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671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0AB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995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4AF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BA4" w14:textId="77777777" w:rsidR="006A3438" w:rsidRPr="00ED6E9E" w:rsidRDefault="006A3438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4E2C85" w:rsidRPr="00ED6E9E" w14:paraId="7F1F5149" w14:textId="77777777" w:rsidTr="008C721F">
        <w:trPr>
          <w:trHeight w:val="6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F7F9570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94DA4F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587BC7A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3565B82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3012CC5" w14:textId="77777777" w:rsidR="004E2C85" w:rsidRPr="00ED6E9E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s-Latn-BA"/>
              </w:rPr>
            </w:pPr>
          </w:p>
        </w:tc>
      </w:tr>
      <w:tr w:rsidR="006A3438" w:rsidRPr="00ED6E9E" w14:paraId="55C114C4" w14:textId="77777777" w:rsidTr="00F8046B">
        <w:trPr>
          <w:trHeight w:val="260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vAlign w:val="bottom"/>
          </w:tcPr>
          <w:p w14:paraId="0CDA255D" w14:textId="77777777" w:rsidR="00F8046B" w:rsidRPr="00ED6E9E" w:rsidRDefault="00F8046B" w:rsidP="00F8046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66CB4F27" w14:textId="77777777" w:rsidR="00F8046B" w:rsidRPr="00ED6E9E" w:rsidRDefault="00F8046B" w:rsidP="00F8046B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6A3438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Ponuđeni muzički program</w:t>
            </w: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Pr="00ED6E9E"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  <w:t xml:space="preserve">(navesti sve muzičke izvođače po datumima uz opis izvođača, izdate autorske   </w:t>
            </w:r>
          </w:p>
          <w:p w14:paraId="55F3F021" w14:textId="77777777" w:rsidR="00F8046B" w:rsidRPr="00ED6E9E" w:rsidRDefault="00F8046B" w:rsidP="00F8046B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Pr="00ED6E9E"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  <w:t xml:space="preserve">kompozicije, albume, broj nastupa i sl., navesti žanr/vrstu muzike koju izvode i broj članova sastava, navesti </w:t>
            </w:r>
          </w:p>
          <w:p w14:paraId="686A59B4" w14:textId="0B8EF756" w:rsidR="006A3438" w:rsidRPr="00ED6E9E" w:rsidRDefault="00F8046B" w:rsidP="00F8046B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  <w:t xml:space="preserve"> postojanje sporazuma/ugovora sa muzičkim izvođačima o zastupanju i sl.)</w:t>
            </w:r>
          </w:p>
          <w:p w14:paraId="2F5472B3" w14:textId="59032334" w:rsidR="006A3438" w:rsidRPr="00ED6E9E" w:rsidRDefault="006A3438" w:rsidP="00F8046B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</w:tc>
      </w:tr>
      <w:tr w:rsidR="006A3438" w:rsidRPr="00ED6E9E" w14:paraId="49C580BE" w14:textId="77777777" w:rsidTr="008C721F">
        <w:trPr>
          <w:trHeight w:val="844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548126A7" w14:textId="79B4A955" w:rsidR="006A3438" w:rsidRPr="00ED6E9E" w:rsidRDefault="006A3438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22D12BD3" w14:textId="28FD29F0" w:rsidR="006A3438" w:rsidRPr="00ED6E9E" w:rsidRDefault="006A3438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133E9656" w14:textId="631A12EB" w:rsidR="00B81A95" w:rsidRPr="00ED6E9E" w:rsidRDefault="00B81A95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7A54AB9E" w14:textId="77777777" w:rsidR="00B81A95" w:rsidRPr="00ED6E9E" w:rsidRDefault="00B81A95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68A17604" w14:textId="15397243" w:rsidR="006A3438" w:rsidRPr="00ED6E9E" w:rsidRDefault="006A3438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57E14303" w14:textId="77D4BFA6" w:rsidR="006A3438" w:rsidRPr="00ED6E9E" w:rsidRDefault="006A3438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37C94348" w14:textId="16FB77C5" w:rsidR="006A3438" w:rsidRDefault="006A3438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482E8A39" w14:textId="3C797563" w:rsid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1A993826" w14:textId="030BD3D6" w:rsid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77CA7DE6" w14:textId="2E4CD380" w:rsid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545A921E" w14:textId="31A460B7" w:rsid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0A1F21D4" w14:textId="67617138" w:rsid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20415BD2" w14:textId="77777777" w:rsidR="00ED6E9E" w:rsidRPr="00ED6E9E" w:rsidRDefault="00ED6E9E" w:rsidP="006A3438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2FF5A1AE" w14:textId="5AE4FAEB" w:rsidR="006A3438" w:rsidRPr="00ED6E9E" w:rsidRDefault="006A3438" w:rsidP="00F8046B">
            <w:pPr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1D7AF199" w14:textId="77777777" w:rsidR="008C721F" w:rsidRPr="00ED6E9E" w:rsidRDefault="008C721F" w:rsidP="00F8046B">
            <w:pPr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</w:pPr>
          </w:p>
          <w:p w14:paraId="3B83C912" w14:textId="77777777" w:rsidR="006A3438" w:rsidRPr="00ED6E9E" w:rsidRDefault="006A3438" w:rsidP="006A3438">
            <w:pPr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</w:tc>
      </w:tr>
      <w:tr w:rsidR="00B344A0" w:rsidRPr="00ED6E9E" w14:paraId="44D519AB" w14:textId="77777777" w:rsidTr="008C721F">
        <w:trPr>
          <w:trHeight w:val="408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BFBFBF"/>
            <w:vAlign w:val="center"/>
          </w:tcPr>
          <w:p w14:paraId="480D362D" w14:textId="77777777" w:rsidR="008C721F" w:rsidRPr="00ED6E9E" w:rsidRDefault="008C721F" w:rsidP="008C721F">
            <w:pPr>
              <w:shd w:val="pct10" w:color="auto" w:fill="auto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14:paraId="757B9291" w14:textId="77777777" w:rsidR="00F8046B" w:rsidRPr="00ED6E9E" w:rsidRDefault="006A3438" w:rsidP="008C721F">
            <w:pPr>
              <w:shd w:val="pct10" w:color="auto" w:fill="auto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ED6E9E">
              <w:rPr>
                <w:rFonts w:ascii="Times New Roman" w:hAnsi="Times New Roman" w:cs="Times New Roman"/>
                <w:b/>
                <w:sz w:val="24"/>
                <w:lang w:val="bs-Latn-BA"/>
              </w:rPr>
              <w:t>K</w:t>
            </w: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>anali komunikacije</w:t>
            </w:r>
            <w:r w:rsidR="00F8046B"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 </w:t>
            </w:r>
            <w:r w:rsidR="00F8046B" w:rsidRPr="00ED6E9E">
              <w:rPr>
                <w:rFonts w:ascii="Times New Roman" w:eastAsia="Times New Roman" w:hAnsi="Times New Roman" w:cs="Times New Roman"/>
                <w:sz w:val="24"/>
                <w:lang w:val="bs-Latn-BA"/>
              </w:rPr>
              <w:t>(navesti naloge na društvenim mrežama prijavitelja sa ukupnim brojem pratilaca, a koji mogu biti stavljeni na rapsolaganje za promociju manifestacije te navesti druge načine promocije, ako ih ima).</w:t>
            </w:r>
          </w:p>
          <w:p w14:paraId="0F157278" w14:textId="3DE42C12" w:rsidR="008C721F" w:rsidRPr="00ED6E9E" w:rsidRDefault="008C721F" w:rsidP="008C721F">
            <w:pPr>
              <w:shd w:val="pct10" w:color="auto" w:fill="auto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</w:tc>
      </w:tr>
      <w:tr w:rsidR="006A3438" w:rsidRPr="00ED6E9E" w14:paraId="46254A93" w14:textId="77777777" w:rsidTr="00F8046B">
        <w:trPr>
          <w:trHeight w:val="845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F755D" w14:textId="0BA885F3" w:rsidR="006A3438" w:rsidRPr="00ED6E9E" w:rsidRDefault="006A3438" w:rsidP="00F8046B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14:paraId="5D7B2D82" w14:textId="598DAA2B" w:rsidR="006A3438" w:rsidRPr="00ED6E9E" w:rsidRDefault="006A3438" w:rsidP="00D7730B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14:paraId="2AC61A93" w14:textId="0CF642E9" w:rsidR="006A3438" w:rsidRPr="00ED6E9E" w:rsidRDefault="006A3438" w:rsidP="00D7730B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14:paraId="5E719F63" w14:textId="77777777" w:rsidR="006A3438" w:rsidRPr="00ED6E9E" w:rsidRDefault="006A3438" w:rsidP="00D7730B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14:paraId="1EACA50C" w14:textId="6044727B" w:rsidR="006A3438" w:rsidRPr="00ED6E9E" w:rsidRDefault="006A3438" w:rsidP="00D7730B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  <w:p w14:paraId="3CE8D092" w14:textId="1D48BBF8" w:rsidR="006A3438" w:rsidRPr="00ED6E9E" w:rsidRDefault="006A3438" w:rsidP="00D7730B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  <w:p w14:paraId="0A5FDE68" w14:textId="1AE3EFEF" w:rsidR="00B81A95" w:rsidRPr="00ED6E9E" w:rsidRDefault="00B81A95" w:rsidP="00D7730B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  <w:p w14:paraId="3578677C" w14:textId="77777777" w:rsidR="00B81A95" w:rsidRPr="00ED6E9E" w:rsidRDefault="00B81A95" w:rsidP="00D7730B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  <w:p w14:paraId="009B843F" w14:textId="77777777" w:rsidR="006A3438" w:rsidRPr="00ED6E9E" w:rsidRDefault="006A3438" w:rsidP="00D7730B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  <w:p w14:paraId="3548D522" w14:textId="2C85570B" w:rsidR="006A3438" w:rsidRPr="00ED6E9E" w:rsidRDefault="006A3438" w:rsidP="00D7730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</w:tc>
      </w:tr>
      <w:tr w:rsidR="00F8046B" w:rsidRPr="00ED6E9E" w14:paraId="3DE91E1F" w14:textId="77777777" w:rsidTr="00F8046B">
        <w:trPr>
          <w:trHeight w:val="968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01EB60B1" w14:textId="1E129B04" w:rsidR="00F8046B" w:rsidRPr="00ED6E9E" w:rsidRDefault="00F8046B" w:rsidP="00F8046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  <w:r w:rsidRPr="00ED6E9E"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  <w:t xml:space="preserve">Ostalo </w:t>
            </w:r>
            <w:r w:rsidRPr="00ED6E9E">
              <w:rPr>
                <w:rFonts w:ascii="Times New Roman" w:eastAsia="Times New Roman" w:hAnsi="Times New Roman" w:cs="Times New Roman"/>
                <w:bCs/>
                <w:sz w:val="24"/>
                <w:lang w:val="bs-Latn-BA"/>
              </w:rPr>
              <w:t>(navesti druge dodane vrijednosti koje bi prijavitelj mogao da ponudi)</w:t>
            </w:r>
          </w:p>
        </w:tc>
      </w:tr>
      <w:tr w:rsidR="008C721F" w:rsidRPr="00ED6E9E" w14:paraId="3F05825A" w14:textId="77777777" w:rsidTr="00A574AC">
        <w:trPr>
          <w:trHeight w:val="967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E09A2" w14:textId="77777777" w:rsidR="008C721F" w:rsidRPr="00ED6E9E" w:rsidRDefault="008C721F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70C2A658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6B7E4DBC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286AAD41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5D4C02E8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6A553F48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681E14BD" w14:textId="77777777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  <w:p w14:paraId="69DC2F0A" w14:textId="6369ACFB" w:rsidR="004B1475" w:rsidRPr="00ED6E9E" w:rsidRDefault="004B1475" w:rsidP="00D7730B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bs-Latn-BA"/>
              </w:rPr>
            </w:pPr>
          </w:p>
        </w:tc>
      </w:tr>
    </w:tbl>
    <w:p w14:paraId="7266104B" w14:textId="77777777" w:rsidR="00357129" w:rsidRPr="00ED6E9E" w:rsidRDefault="00357129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44F302B" w14:textId="77777777" w:rsidR="00357129" w:rsidRPr="00ED6E9E" w:rsidRDefault="00357129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45F3ED7" w14:textId="508BF552" w:rsidR="00617EAE" w:rsidRPr="00ED6E9E" w:rsidRDefault="00617EAE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D6E9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</w:p>
    <w:p w14:paraId="7976B8F6" w14:textId="3EFDACDA" w:rsidR="00617EAE" w:rsidRPr="00ED6E9E" w:rsidRDefault="00617EAE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1. Prijavnom </w:t>
      </w:r>
      <w:r w:rsidR="00885AEE"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>brascu priložiti potrebnu dokumentaciju navedenu u Javnom pozivu.</w:t>
      </w:r>
    </w:p>
    <w:p w14:paraId="5182930E" w14:textId="5F2CA3C8" w:rsidR="00AD415D" w:rsidRPr="00ED6E9E" w:rsidRDefault="00617EAE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2. Prijave koje </w:t>
      </w:r>
      <w:r w:rsidR="003C7ED3"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>nisu dostavljene u skladu sa uslovima utvrđenim u Javnom pozivu</w:t>
      </w:r>
      <w:r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neće se uzeti </w:t>
      </w:r>
      <w:r w:rsidR="00AD415D"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</w:t>
      </w:r>
    </w:p>
    <w:p w14:paraId="610FBCEB" w14:textId="55CC2479" w:rsidR="00617EAE" w:rsidRPr="00ED6E9E" w:rsidRDefault="00AD415D" w:rsidP="00357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 w:rsidR="00617EAE" w:rsidRPr="00ED6E9E">
        <w:rPr>
          <w:rFonts w:ascii="Times New Roman" w:hAnsi="Times New Roman" w:cs="Times New Roman"/>
          <w:b/>
          <w:sz w:val="24"/>
          <w:szCs w:val="24"/>
          <w:lang w:val="bs-Latn-BA"/>
        </w:rPr>
        <w:t>u razmatranje.</w:t>
      </w:r>
    </w:p>
    <w:p w14:paraId="6DC3C4C6" w14:textId="0A60C264" w:rsidR="00357129" w:rsidRPr="00ED6E9E" w:rsidRDefault="00357129">
      <w:pPr>
        <w:spacing w:after="0"/>
        <w:rPr>
          <w:rFonts w:ascii="Times New Roman" w:hAnsi="Times New Roman" w:cs="Times New Roman"/>
          <w:lang w:val="bs-Latn-BA"/>
        </w:rPr>
      </w:pPr>
    </w:p>
    <w:p w14:paraId="03B2D80C" w14:textId="77777777" w:rsidR="00BE3711" w:rsidRPr="00ED6E9E" w:rsidRDefault="00F639A4">
      <w:pPr>
        <w:spacing w:after="3"/>
        <w:rPr>
          <w:rFonts w:ascii="Times New Roman" w:hAnsi="Times New Roman" w:cs="Times New Roman"/>
          <w:b/>
          <w:bCs/>
          <w:lang w:val="bs-Latn-BA"/>
        </w:rPr>
      </w:pPr>
      <w:r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 xml:space="preserve"> </w:t>
      </w:r>
    </w:p>
    <w:p w14:paraId="7F17076B" w14:textId="4E977455" w:rsidR="00BE3711" w:rsidRPr="00ED6E9E" w:rsidRDefault="00F639A4">
      <w:pPr>
        <w:tabs>
          <w:tab w:val="center" w:pos="1725"/>
          <w:tab w:val="center" w:pos="7608"/>
        </w:tabs>
        <w:spacing w:after="364"/>
        <w:rPr>
          <w:rFonts w:ascii="Times New Roman" w:hAnsi="Times New Roman" w:cs="Times New Roman"/>
          <w:b/>
          <w:bCs/>
          <w:lang w:val="bs-Latn-BA"/>
        </w:rPr>
      </w:pPr>
      <w:r w:rsidRPr="00ED6E9E">
        <w:rPr>
          <w:rFonts w:ascii="Times New Roman" w:hAnsi="Times New Roman" w:cs="Times New Roman"/>
          <w:b/>
          <w:bCs/>
          <w:lang w:val="bs-Latn-BA"/>
        </w:rPr>
        <w:tab/>
      </w:r>
      <w:r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>Mjesto i datum</w:t>
      </w:r>
      <w:r w:rsidR="003845C8"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>:</w:t>
      </w:r>
      <w:r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ab/>
        <w:t xml:space="preserve">          Potpis i pečat odgovor</w:t>
      </w:r>
      <w:r w:rsidR="00885AEE"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>nog lica</w:t>
      </w:r>
      <w:r w:rsidR="003845C8" w:rsidRPr="00ED6E9E">
        <w:rPr>
          <w:rFonts w:ascii="Times New Roman" w:eastAsia="Times New Roman" w:hAnsi="Times New Roman" w:cs="Times New Roman"/>
          <w:b/>
          <w:bCs/>
          <w:sz w:val="24"/>
          <w:lang w:val="bs-Latn-BA"/>
        </w:rPr>
        <w:t>:</w:t>
      </w:r>
    </w:p>
    <w:p w14:paraId="43B62B4E" w14:textId="77089F79" w:rsidR="00BE3711" w:rsidRPr="00ED6E9E" w:rsidRDefault="00F639A4" w:rsidP="007030AF">
      <w:pPr>
        <w:spacing w:after="96"/>
        <w:ind w:left="999"/>
        <w:rPr>
          <w:rFonts w:ascii="Times New Roman" w:hAnsi="Times New Roman" w:cs="Times New Roman"/>
          <w:b/>
          <w:bCs/>
          <w:lang w:val="bs-Latn-BA"/>
        </w:rPr>
      </w:pPr>
      <w:r w:rsidRPr="00ED6E9E">
        <w:rPr>
          <w:rFonts w:ascii="Times New Roman" w:hAnsi="Times New Roman" w:cs="Times New Roman"/>
          <w:b/>
          <w:bCs/>
          <w:lang w:val="bs-Latn-BA"/>
        </w:rPr>
        <mc:AlternateContent>
          <mc:Choice Requires="wpg">
            <w:drawing>
              <wp:inline distT="0" distB="0" distL="0" distR="0" wp14:anchorId="3EA82CB2" wp14:editId="54C78EF1">
                <wp:extent cx="5760416" cy="9144"/>
                <wp:effectExtent l="0" t="0" r="0" b="0"/>
                <wp:docPr id="4711" name="Group 4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416" cy="9144"/>
                          <a:chOff x="0" y="0"/>
                          <a:chExt cx="5760416" cy="9144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301658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1" style="width:453.576pt;height:0.720032pt;mso-position-horizontal-relative:char;mso-position-vertical-relative:line" coordsize="57604,91">
                <v:shape id="Shape 4902" style="position:absolute;width:9235;height:91;left:0;top:0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4903" style="position:absolute;width:27438;height:91;left:30165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E3711" w:rsidRPr="00ED6E9E" w:rsidSect="00F301D9">
      <w:headerReference w:type="default" r:id="rId9"/>
      <w:footerReference w:type="even" r:id="rId10"/>
      <w:footerReference w:type="default" r:id="rId11"/>
      <w:footerReference w:type="first" r:id="rId12"/>
      <w:pgSz w:w="11911" w:h="16841"/>
      <w:pgMar w:top="1399" w:right="1057" w:bottom="2681" w:left="42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AC55" w14:textId="77777777" w:rsidR="003D199E" w:rsidRDefault="003D199E">
      <w:pPr>
        <w:spacing w:after="0" w:line="240" w:lineRule="auto"/>
      </w:pPr>
      <w:r>
        <w:separator/>
      </w:r>
    </w:p>
  </w:endnote>
  <w:endnote w:type="continuationSeparator" w:id="0">
    <w:p w14:paraId="15FA5609" w14:textId="77777777" w:rsidR="003D199E" w:rsidRDefault="003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C65" w14:textId="77777777" w:rsidR="00BE3711" w:rsidRDefault="00F639A4">
    <w:pPr>
      <w:tabs>
        <w:tab w:val="right" w:pos="11074"/>
      </w:tabs>
      <w:spacing w:after="0"/>
      <w:ind w:right="-640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952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DE378" w14:textId="35A272B8" w:rsidR="00B352AF" w:rsidRDefault="00B352AF" w:rsidP="0070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5781B" w14:textId="5A06D4D6" w:rsidR="00BE3711" w:rsidRDefault="00BE3711">
    <w:pPr>
      <w:tabs>
        <w:tab w:val="right" w:pos="11074"/>
      </w:tabs>
      <w:spacing w:after="0"/>
      <w:ind w:right="-6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325" w14:textId="77777777" w:rsidR="00BE3711" w:rsidRDefault="00F639A4">
    <w:pPr>
      <w:tabs>
        <w:tab w:val="right" w:pos="11074"/>
      </w:tabs>
      <w:spacing w:after="0"/>
      <w:ind w:right="-640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AC5" w14:textId="77777777" w:rsidR="003D199E" w:rsidRDefault="003D199E">
      <w:pPr>
        <w:spacing w:after="0" w:line="240" w:lineRule="auto"/>
      </w:pPr>
      <w:r>
        <w:separator/>
      </w:r>
    </w:p>
  </w:footnote>
  <w:footnote w:type="continuationSeparator" w:id="0">
    <w:p w14:paraId="6EB1DB8B" w14:textId="77777777" w:rsidR="003D199E" w:rsidRDefault="003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C50" w14:textId="231B9A40" w:rsidR="00514C7C" w:rsidRPr="00514C7C" w:rsidRDefault="00557FAF" w:rsidP="00514C7C">
    <w:pPr>
      <w:pStyle w:val="Header"/>
      <w:jc w:val="right"/>
      <w:rPr>
        <w:rFonts w:ascii="Times New Roman" w:hAnsi="Times New Roman" w:cs="Times New Roman"/>
        <w:i/>
        <w:iCs/>
        <w:lang w:val="hr-HR"/>
      </w:rPr>
    </w:pPr>
    <w:r>
      <w:rPr>
        <w:rFonts w:ascii="Times New Roman" w:hAnsi="Times New Roman" w:cs="Times New Roman"/>
        <w:i/>
        <w:iCs/>
        <w:lang w:val="hr-HR"/>
      </w:rPr>
      <w:t>Obrazac</w:t>
    </w:r>
    <w:r w:rsidR="00514C7C" w:rsidRPr="00514C7C">
      <w:rPr>
        <w:rFonts w:ascii="Times New Roman" w:hAnsi="Times New Roman" w:cs="Times New Roman"/>
        <w:i/>
        <w:iCs/>
        <w:lang w:val="hr-H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3CA8"/>
    <w:multiLevelType w:val="hybridMultilevel"/>
    <w:tmpl w:val="882A1B3E"/>
    <w:lvl w:ilvl="0" w:tplc="994A1010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E22">
      <w:start w:val="1"/>
      <w:numFmt w:val="lowerLetter"/>
      <w:lvlText w:val="%2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5B1C">
      <w:start w:val="1"/>
      <w:numFmt w:val="lowerRoman"/>
      <w:lvlText w:val="%3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B308">
      <w:start w:val="1"/>
      <w:numFmt w:val="decimal"/>
      <w:lvlText w:val="%4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03AAC">
      <w:start w:val="1"/>
      <w:numFmt w:val="lowerLetter"/>
      <w:lvlText w:val="%5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EFE90">
      <w:start w:val="1"/>
      <w:numFmt w:val="lowerRoman"/>
      <w:lvlText w:val="%6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42894">
      <w:start w:val="1"/>
      <w:numFmt w:val="decimal"/>
      <w:lvlText w:val="%7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2170E">
      <w:start w:val="1"/>
      <w:numFmt w:val="lowerLetter"/>
      <w:lvlText w:val="%8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ACFE">
      <w:start w:val="1"/>
      <w:numFmt w:val="lowerRoman"/>
      <w:lvlText w:val="%9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D3ED3"/>
    <w:multiLevelType w:val="hybridMultilevel"/>
    <w:tmpl w:val="E60E4A34"/>
    <w:lvl w:ilvl="0" w:tplc="20FA8AB4">
      <w:start w:val="1"/>
      <w:numFmt w:val="lowerLetter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837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CCEA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6D99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E46E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C860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630E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B8D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45D1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4723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EF6323"/>
    <w:multiLevelType w:val="hybridMultilevel"/>
    <w:tmpl w:val="FFFFFFFF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A7765F"/>
    <w:multiLevelType w:val="hybridMultilevel"/>
    <w:tmpl w:val="B2863C48"/>
    <w:lvl w:ilvl="0" w:tplc="FCDACA2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C2C4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257A4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A299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6B6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69E5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C640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E689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C594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B29D3"/>
    <w:multiLevelType w:val="hybridMultilevel"/>
    <w:tmpl w:val="5A7EFCE0"/>
    <w:lvl w:ilvl="0" w:tplc="CD107160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C4A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80BF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6495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49A2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E49E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48C2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27266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E8D6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CA3248"/>
    <w:multiLevelType w:val="hybridMultilevel"/>
    <w:tmpl w:val="FFFFFFFF"/>
    <w:lvl w:ilvl="0" w:tplc="9E940988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51A2F"/>
    <w:multiLevelType w:val="hybridMultilevel"/>
    <w:tmpl w:val="FFFFFFFF"/>
    <w:lvl w:ilvl="0" w:tplc="9F70F7FA">
      <w:start w:val="1"/>
      <w:numFmt w:val="bullet"/>
      <w:lvlText w:val="-"/>
      <w:lvlJc w:val="left"/>
      <w:pPr>
        <w:ind w:left="360" w:hanging="360"/>
      </w:pPr>
      <w:rPr>
        <w:rFonts w:ascii="Minion Pro" w:eastAsia="Times New Roman" w:hAnsi="Minion Pro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871685">
    <w:abstractNumId w:val="1"/>
  </w:num>
  <w:num w:numId="2" w16cid:durableId="968709433">
    <w:abstractNumId w:val="4"/>
  </w:num>
  <w:num w:numId="3" w16cid:durableId="215506077">
    <w:abstractNumId w:val="5"/>
  </w:num>
  <w:num w:numId="4" w16cid:durableId="1938715174">
    <w:abstractNumId w:val="0"/>
  </w:num>
  <w:num w:numId="5" w16cid:durableId="1361933144">
    <w:abstractNumId w:val="3"/>
  </w:num>
  <w:num w:numId="6" w16cid:durableId="1862814451">
    <w:abstractNumId w:val="7"/>
  </w:num>
  <w:num w:numId="7" w16cid:durableId="380443226">
    <w:abstractNumId w:val="6"/>
  </w:num>
  <w:num w:numId="8" w16cid:durableId="74491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11"/>
    <w:rsid w:val="00036CDE"/>
    <w:rsid w:val="000C5320"/>
    <w:rsid w:val="000D7701"/>
    <w:rsid w:val="00121583"/>
    <w:rsid w:val="001E15AE"/>
    <w:rsid w:val="001E7756"/>
    <w:rsid w:val="001F66A7"/>
    <w:rsid w:val="00224B3A"/>
    <w:rsid w:val="00234A18"/>
    <w:rsid w:val="0026228D"/>
    <w:rsid w:val="002820CC"/>
    <w:rsid w:val="002F08DD"/>
    <w:rsid w:val="0031689B"/>
    <w:rsid w:val="00344BEF"/>
    <w:rsid w:val="00357129"/>
    <w:rsid w:val="003845C8"/>
    <w:rsid w:val="00384BAA"/>
    <w:rsid w:val="003B5B82"/>
    <w:rsid w:val="003C7ED3"/>
    <w:rsid w:val="003D199E"/>
    <w:rsid w:val="003F10EF"/>
    <w:rsid w:val="00402F31"/>
    <w:rsid w:val="0049624C"/>
    <w:rsid w:val="004A3FFE"/>
    <w:rsid w:val="004B1475"/>
    <w:rsid w:val="004E2C85"/>
    <w:rsid w:val="00514C7C"/>
    <w:rsid w:val="00557FAF"/>
    <w:rsid w:val="00567EF0"/>
    <w:rsid w:val="005A2A2F"/>
    <w:rsid w:val="005B5B92"/>
    <w:rsid w:val="005E3281"/>
    <w:rsid w:val="005E3D4B"/>
    <w:rsid w:val="00617EAE"/>
    <w:rsid w:val="00627281"/>
    <w:rsid w:val="006678B6"/>
    <w:rsid w:val="006A3438"/>
    <w:rsid w:val="006A4E8D"/>
    <w:rsid w:val="006C0ADC"/>
    <w:rsid w:val="007030AF"/>
    <w:rsid w:val="00797759"/>
    <w:rsid w:val="007E0DFD"/>
    <w:rsid w:val="007F44FB"/>
    <w:rsid w:val="00804B35"/>
    <w:rsid w:val="00885AEE"/>
    <w:rsid w:val="00887858"/>
    <w:rsid w:val="008C721F"/>
    <w:rsid w:val="009948A3"/>
    <w:rsid w:val="009B03BE"/>
    <w:rsid w:val="009D6715"/>
    <w:rsid w:val="009E5106"/>
    <w:rsid w:val="00A0374B"/>
    <w:rsid w:val="00A8363C"/>
    <w:rsid w:val="00AB088A"/>
    <w:rsid w:val="00AB7F94"/>
    <w:rsid w:val="00AD415D"/>
    <w:rsid w:val="00AF0DBC"/>
    <w:rsid w:val="00AF5D5D"/>
    <w:rsid w:val="00B167CD"/>
    <w:rsid w:val="00B344A0"/>
    <w:rsid w:val="00B352AF"/>
    <w:rsid w:val="00B81A95"/>
    <w:rsid w:val="00BD2593"/>
    <w:rsid w:val="00BE3711"/>
    <w:rsid w:val="00BE3F3F"/>
    <w:rsid w:val="00C06AF6"/>
    <w:rsid w:val="00C25355"/>
    <w:rsid w:val="00CA03B5"/>
    <w:rsid w:val="00CA2CC4"/>
    <w:rsid w:val="00CD196C"/>
    <w:rsid w:val="00D4417A"/>
    <w:rsid w:val="00D86AAE"/>
    <w:rsid w:val="00DD3A74"/>
    <w:rsid w:val="00E47789"/>
    <w:rsid w:val="00E734A7"/>
    <w:rsid w:val="00EA2698"/>
    <w:rsid w:val="00ED6E9E"/>
    <w:rsid w:val="00F051C7"/>
    <w:rsid w:val="00F16037"/>
    <w:rsid w:val="00F301D9"/>
    <w:rsid w:val="00F63835"/>
    <w:rsid w:val="00F639A4"/>
    <w:rsid w:val="00F75B40"/>
    <w:rsid w:val="00F77DB1"/>
    <w:rsid w:val="00F8046B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C5E0"/>
  <w15:docId w15:val="{C2EBB347-8926-48A4-BB2E-9AA94F8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0"/>
      <w:ind w:left="138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4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92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2A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352A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A3438"/>
    <w:pPr>
      <w:ind w:left="720"/>
      <w:contextualSpacing/>
    </w:pPr>
    <w:rPr>
      <w:rFonts w:asciiTheme="minorHAnsi" w:eastAsia="Times New Roman" w:hAnsiTheme="minorHAnsi" w:cs="Times New Roman"/>
      <w:color w:val="auto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70D2-F185-45AF-832D-4234B5BF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</dc:creator>
  <cp:keywords/>
  <cp:lastModifiedBy>Amra</cp:lastModifiedBy>
  <cp:revision>3</cp:revision>
  <cp:lastPrinted>2022-04-11T13:15:00Z</cp:lastPrinted>
  <dcterms:created xsi:type="dcterms:W3CDTF">2022-10-28T09:30:00Z</dcterms:created>
  <dcterms:modified xsi:type="dcterms:W3CDTF">2022-10-28T09:33:00Z</dcterms:modified>
</cp:coreProperties>
</file>